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AB" w:rsidRPr="007E296D" w:rsidRDefault="007E296D" w:rsidP="007E29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296D">
        <w:rPr>
          <w:rFonts w:ascii="Times New Roman" w:hAnsi="Times New Roman" w:cs="Times New Roman"/>
          <w:sz w:val="28"/>
          <w:szCs w:val="28"/>
        </w:rPr>
        <w:t xml:space="preserve">Доля муниципальных контрактов, заключенных с субъектами МСП и социально ориентированными некоммерческими организациями, в совокупном годовом объеме закупок составляет </w:t>
      </w:r>
      <w:r w:rsidR="00831802" w:rsidRPr="007E296D">
        <w:rPr>
          <w:rFonts w:ascii="Times New Roman" w:hAnsi="Times New Roman" w:cs="Times New Roman"/>
          <w:b/>
          <w:sz w:val="28"/>
          <w:szCs w:val="28"/>
        </w:rPr>
        <w:t>25</w:t>
      </w:r>
      <w:r w:rsidRPr="007E296D">
        <w:rPr>
          <w:rFonts w:ascii="Times New Roman" w:hAnsi="Times New Roman" w:cs="Times New Roman"/>
          <w:b/>
          <w:sz w:val="28"/>
          <w:szCs w:val="28"/>
        </w:rPr>
        <w:t>,6</w:t>
      </w:r>
      <w:r w:rsidR="00831802" w:rsidRPr="007E296D">
        <w:rPr>
          <w:rFonts w:ascii="Times New Roman" w:hAnsi="Times New Roman" w:cs="Times New Roman"/>
          <w:b/>
          <w:sz w:val="28"/>
          <w:szCs w:val="28"/>
        </w:rPr>
        <w:t>%</w:t>
      </w:r>
      <w:r w:rsidR="00831802" w:rsidRPr="007E296D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sectPr w:rsidR="009F78AB" w:rsidRPr="007E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1C"/>
    <w:rsid w:val="000E641C"/>
    <w:rsid w:val="007E296D"/>
    <w:rsid w:val="00831802"/>
    <w:rsid w:val="009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291F"/>
  <w15:chartTrackingRefBased/>
  <w15:docId w15:val="{0519D1D3-5C06-471C-A9B8-3C1E3FFE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2022-01-31T09:53:00Z</dcterms:created>
  <dcterms:modified xsi:type="dcterms:W3CDTF">2022-02-11T08:06:00Z</dcterms:modified>
</cp:coreProperties>
</file>